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933B" w14:textId="107D673F" w:rsidR="003619CF" w:rsidRPr="004F0A0B" w:rsidRDefault="00097B92">
      <w:pPr>
        <w:rPr>
          <w:color w:val="00B050"/>
          <w:sz w:val="40"/>
          <w:szCs w:val="40"/>
        </w:rPr>
      </w:pPr>
      <w:r w:rsidRPr="004F0A0B">
        <w:rPr>
          <w:color w:val="00B050"/>
          <w:sz w:val="40"/>
          <w:szCs w:val="40"/>
        </w:rPr>
        <w:t xml:space="preserve">                    Конкурс </w:t>
      </w:r>
      <w:proofErr w:type="gramStart"/>
      <w:r w:rsidRPr="004F0A0B">
        <w:rPr>
          <w:color w:val="00B050"/>
          <w:sz w:val="40"/>
          <w:szCs w:val="40"/>
        </w:rPr>
        <w:t>« Охрана</w:t>
      </w:r>
      <w:proofErr w:type="gramEnd"/>
      <w:r w:rsidRPr="004F0A0B">
        <w:rPr>
          <w:color w:val="00B050"/>
          <w:sz w:val="40"/>
          <w:szCs w:val="40"/>
        </w:rPr>
        <w:t xml:space="preserve"> труда»</w:t>
      </w:r>
    </w:p>
    <w:p w14:paraId="2B9CDE9C" w14:textId="77777777" w:rsidR="004F0A0B" w:rsidRDefault="00097B92" w:rsidP="00097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32"/>
          <w:szCs w:val="32"/>
          <w:lang w:eastAsia="ru-RU"/>
        </w:rPr>
      </w:pPr>
      <w:r w:rsidRPr="00097B92">
        <w:rPr>
          <w:rFonts w:ascii="Arial" w:eastAsia="Times New Roman" w:hAnsi="Arial" w:cs="Arial"/>
          <w:color w:val="262626"/>
          <w:sz w:val="32"/>
          <w:szCs w:val="32"/>
          <w:lang w:eastAsia="ru-RU"/>
        </w:rPr>
        <w:t>Ежегодно 28 апреля в большинстве стран, в том числе и в России, отмечается Всемирный день охраны труда. В этот день проходят форумы, круглые столы, выставки, конференции, посвященные актуальным проблемам охраны труда, звучат доклады специалистов, предложения по нерешенным вопросам и рационализации производств.</w:t>
      </w:r>
    </w:p>
    <w:p w14:paraId="648A79E2" w14:textId="3B61A251" w:rsidR="00097B92" w:rsidRPr="00097B92" w:rsidRDefault="00097B92" w:rsidP="00097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32"/>
          <w:szCs w:val="32"/>
          <w:lang w:eastAsia="ru-RU"/>
        </w:rPr>
      </w:pPr>
      <w:r w:rsidRPr="00097B92">
        <w:rPr>
          <w:rFonts w:ascii="Georgia" w:hAnsi="Georgia"/>
          <w:color w:val="181818"/>
          <w:sz w:val="32"/>
          <w:szCs w:val="32"/>
          <w:shd w:val="clear" w:color="auto" w:fill="FFFFFF"/>
        </w:rPr>
        <w:t xml:space="preserve"> </w:t>
      </w:r>
      <w:r w:rsidRPr="00097B92">
        <w:rPr>
          <w:rFonts w:ascii="Georgia" w:hAnsi="Georgia"/>
          <w:color w:val="181818"/>
          <w:sz w:val="32"/>
          <w:szCs w:val="32"/>
          <w:shd w:val="clear" w:color="auto" w:fill="FFFFFF"/>
        </w:rPr>
        <w:t>В нашем округе стало традицией проводить </w:t>
      </w:r>
      <w:r w:rsidRPr="00097B92">
        <w:rPr>
          <w:rStyle w:val="a3"/>
          <w:rFonts w:ascii="Georgia" w:hAnsi="Georgia"/>
          <w:color w:val="181818"/>
          <w:sz w:val="32"/>
          <w:szCs w:val="32"/>
          <w:shd w:val="clear" w:color="auto" w:fill="FFFFFF"/>
        </w:rPr>
        <w:t>ежегодный творческий конкурс по охране труда</w:t>
      </w:r>
      <w:r w:rsidRPr="00097B92">
        <w:rPr>
          <w:rFonts w:ascii="Georgia" w:hAnsi="Georgia"/>
          <w:color w:val="181818"/>
          <w:sz w:val="32"/>
          <w:szCs w:val="32"/>
          <w:shd w:val="clear" w:color="auto" w:fill="FFFFFF"/>
        </w:rPr>
        <w:t> среди членов профсо</w:t>
      </w:r>
      <w:r w:rsidRPr="00097B92">
        <w:rPr>
          <w:rFonts w:ascii="Georgia" w:hAnsi="Georgia"/>
          <w:color w:val="181818"/>
          <w:sz w:val="32"/>
          <w:szCs w:val="32"/>
          <w:shd w:val="clear" w:color="auto" w:fill="FFFFFF"/>
        </w:rPr>
        <w:t>юза.</w:t>
      </w:r>
    </w:p>
    <w:p w14:paraId="1956EAF0" w14:textId="5D39A340" w:rsidR="00097B92" w:rsidRDefault="00097B92" w:rsidP="00097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32"/>
          <w:szCs w:val="32"/>
          <w:lang w:eastAsia="ru-RU"/>
        </w:rPr>
      </w:pPr>
      <w:r w:rsidRPr="00097B92">
        <w:rPr>
          <w:rFonts w:ascii="Arial" w:eastAsia="Times New Roman" w:hAnsi="Arial" w:cs="Arial"/>
          <w:color w:val="262626"/>
          <w:sz w:val="32"/>
          <w:szCs w:val="32"/>
          <w:lang w:eastAsia="ru-RU"/>
        </w:rPr>
        <w:t>Сотрудники нашего комплекса приняли участие в конкурсе и заняли призовые места. Победители будут награждены грамотами и денежными призами. Благодарим за участие и желаем дальнейших побед.</w:t>
      </w:r>
    </w:p>
    <w:p w14:paraId="0738A5B2" w14:textId="2339502B" w:rsidR="004F0A0B" w:rsidRDefault="004F0A0B" w:rsidP="00097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2626"/>
          <w:sz w:val="32"/>
          <w:szCs w:val="32"/>
          <w:lang w:eastAsia="ru-RU"/>
        </w:rPr>
      </w:pPr>
    </w:p>
    <w:p w14:paraId="68C5456E" w14:textId="4CA663CB" w:rsidR="004F0A0B" w:rsidRPr="00097B92" w:rsidRDefault="004F0A0B" w:rsidP="00097B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4F0A0B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1 место – Никитушкина Галина Викторовна</w:t>
      </w:r>
    </w:p>
    <w:p w14:paraId="22AB1A9F" w14:textId="575FA048" w:rsidR="00097B92" w:rsidRDefault="004F0A0B">
      <w:r>
        <w:rPr>
          <w:noProof/>
        </w:rPr>
        <w:drawing>
          <wp:inline distT="0" distB="0" distL="0" distR="0" wp14:anchorId="11D8985B" wp14:editId="47E8B3A4">
            <wp:extent cx="5934075" cy="4219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42E8" w14:textId="3DBC833D" w:rsidR="004F0A0B" w:rsidRPr="004F0A0B" w:rsidRDefault="004F0A0B" w:rsidP="004F0A0B">
      <w:pPr>
        <w:pStyle w:val="a4"/>
        <w:rPr>
          <w:noProof/>
        </w:rPr>
      </w:pPr>
      <w:r w:rsidRPr="004F0A0B">
        <w:rPr>
          <w:noProof/>
          <w:sz w:val="32"/>
          <w:szCs w:val="32"/>
        </w:rPr>
        <w:lastRenderedPageBreak/>
        <w:t xml:space="preserve"> </w:t>
      </w:r>
      <w:r w:rsidRPr="004F0A0B">
        <w:rPr>
          <w:noProof/>
          <w:color w:val="FF0000"/>
          <w:sz w:val="32"/>
          <w:szCs w:val="32"/>
        </w:rPr>
        <w:t>2 место- Пшеницина Виктория Владимировна</w:t>
      </w:r>
      <w:r>
        <w:rPr>
          <w:noProof/>
        </w:rPr>
        <w:drawing>
          <wp:inline distT="0" distB="0" distL="0" distR="0" wp14:anchorId="2053E3FF" wp14:editId="61B8C2FC">
            <wp:extent cx="5934075" cy="4248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A0B" w:rsidRPr="004F0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E1434E"/>
    <w:multiLevelType w:val="hybridMultilevel"/>
    <w:tmpl w:val="C3C61FB2"/>
    <w:lvl w:ilvl="0" w:tplc="85465A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23E"/>
    <w:rsid w:val="00097B92"/>
    <w:rsid w:val="003619CF"/>
    <w:rsid w:val="004F0A0B"/>
    <w:rsid w:val="007A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4FDB2"/>
  <w15:chartTrackingRefBased/>
  <w15:docId w15:val="{EDC09224-446A-4525-8103-726F66242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7B92"/>
    <w:rPr>
      <w:b/>
      <w:bCs/>
    </w:rPr>
  </w:style>
  <w:style w:type="paragraph" w:styleId="a4">
    <w:name w:val="List Paragraph"/>
    <w:basedOn w:val="a"/>
    <w:uiPriority w:val="34"/>
    <w:qFormat/>
    <w:rsid w:val="004F0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7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958A9-A9CD-4D46-A504-26F61151A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2021-06-29T16:03:00Z</dcterms:created>
  <dcterms:modified xsi:type="dcterms:W3CDTF">2021-06-29T17:00:00Z</dcterms:modified>
</cp:coreProperties>
</file>